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Kliniken Ostalb, Erweiterung der Angiographie in Aalen - Raumlufttechnische Anlagen -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2026-OAK-AA-10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Raumlufttechnische Anlagen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